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DECLARACIÓN DE LECTURA A LA LEY DE RESPONSABILIDADES Y SANCIONES </w:t>
      </w:r>
    </w:p>
    <w:p w:rsidR="00000000" w:rsidDel="00000000" w:rsidP="00000000" w:rsidRDefault="00000000" w:rsidRPr="00000000" w14:paraId="00000003">
      <w:pPr>
        <w:jc w:val="center"/>
        <w:rPr>
          <w:b w:val="1"/>
        </w:rPr>
      </w:pPr>
      <w:r w:rsidDel="00000000" w:rsidR="00000000" w:rsidRPr="00000000">
        <w:rPr>
          <w:b w:val="1"/>
          <w:rtl w:val="0"/>
        </w:rPr>
        <w:t xml:space="preserve">PARA EL ESTADO DE SONORA </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color w:val="000000"/>
        </w:rPr>
      </w:pPr>
      <w:r w:rsidDel="00000000" w:rsidR="00000000" w:rsidRPr="00000000">
        <w:rPr>
          <w:rtl w:val="0"/>
        </w:rPr>
        <w:t xml:space="preserve">________________, Sonora, a ____ de _____ de 2024</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Estímulo Fiscal para la Cultura y las Artes del Estado de Sonora (EFICAS) 2024</w:t>
      </w:r>
    </w:p>
    <w:p w:rsidR="00000000" w:rsidDel="00000000" w:rsidP="00000000" w:rsidRDefault="00000000" w:rsidRPr="00000000" w14:paraId="00000008">
      <w:pPr>
        <w:rPr>
          <w:b w:val="1"/>
        </w:rPr>
      </w:pPr>
      <w:r w:rsidDel="00000000" w:rsidR="00000000" w:rsidRPr="00000000">
        <w:rPr>
          <w:b w:val="1"/>
          <w:rtl w:val="0"/>
        </w:rPr>
        <w:t xml:space="preserve">Instituto Sonorense de Cultura</w:t>
      </w:r>
    </w:p>
    <w:p w:rsidR="00000000" w:rsidDel="00000000" w:rsidP="00000000" w:rsidRDefault="00000000" w:rsidRPr="00000000" w14:paraId="00000009">
      <w:pPr>
        <w:rPr>
          <w:i w:val="1"/>
        </w:rPr>
      </w:pPr>
      <w:r w:rsidDel="00000000" w:rsidR="00000000" w:rsidRPr="00000000">
        <w:rPr>
          <w:i w:val="1"/>
          <w:rtl w:val="0"/>
        </w:rPr>
        <w:t xml:space="preserve">Presente.-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Por este medio, el(a) que suscribe, ________________________________________________________,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Responsable del proyecto_______________________________________________________________,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manifiesto bajo protesta de decir verdad</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que he dado lectura a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La Ley de Responsabilidades y Sanciones para el Estado de Sonora;</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rtículos 213 al 221 BIS</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la</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Ley de Hacienda del Estado, y las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Reglas de Operación vigentes del Estímulo Fiscal para la Cultura y las Artes del Estado de Sonora</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(EFICAS).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 acepto sus términos y requisitos para participar en la convocatoria del EFICAS 2024.</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 caso de que el proyecto a mi cargo sea seleccionado, me comprometo a cumplir con los compromisos adquiridos en el mismo y con las Reglas de Operación del Estímulo Fiscal, entre ellos las actividades de retribución social gratuitas para el público en el estado de Sonora, obligaciones que serán puntualizadas, junto con mis beneficios, en el convenio que firmaré con el Instituto Sonorense de Cultura, la Secretaría de Hacienda del Gobierno de Sonora y el Contribuyente aportante, posterior a la fecha de entrega total de documentos señalados en las mencionadas Reglas de Operación, numerales 4. DOCUMENTACIÓN; XI. OBLIGACIONES DE LOS RESPONSABLES DE PROYECTO, y XII. DOCUMENTACIÓN DEL CONTRIBUYENTE APORTANTE (páginas 20 a 25 y 29 a 31) del Boletín Oficial Tomo CCXIII, No. 16, Secc. III, del jueves 22 de Febrero de 2024 y </w:t>
      </w:r>
      <w:r w:rsidDel="00000000" w:rsidR="00000000" w:rsidRPr="00000000">
        <w:rPr>
          <w:sz w:val="21"/>
          <w:szCs w:val="21"/>
          <w:rtl w:val="0"/>
        </w:rPr>
        <w:t xml:space="preserve">fe de erratas,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B.O. Tomo CCXIII, No. 22 Secc.1, página 11.</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Garantizo que los datos proporcionados para participar en la convocatoria del EFICAS 2024 son verdaderos, fidedignos y comprobables.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no ser así y se comprueba información o documentación falsa proporcionada al ISC, expreso que tengo conocimiento que me serán aplicadas sanciones establecidas legalmente, entre ellas la posible revocación de la autorización para la aplicación del EFICAS.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Atentamente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Firma autógrafa</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611933"/>
    <w:pPr>
      <w:tabs>
        <w:tab w:val="center" w:pos="4419"/>
        <w:tab w:val="right" w:pos="8838"/>
      </w:tabs>
    </w:pPr>
  </w:style>
  <w:style w:type="character" w:styleId="EncabezadoCar" w:customStyle="1">
    <w:name w:val="Encabezado Car"/>
    <w:basedOn w:val="Fuentedeprrafopredeter"/>
    <w:link w:val="Encabezado"/>
    <w:uiPriority w:val="99"/>
    <w:rsid w:val="00611933"/>
  </w:style>
  <w:style w:type="paragraph" w:styleId="Piedepgina">
    <w:name w:val="footer"/>
    <w:basedOn w:val="Normal"/>
    <w:link w:val="PiedepginaCar"/>
    <w:uiPriority w:val="99"/>
    <w:unhideWhenUsed w:val="1"/>
    <w:rsid w:val="00611933"/>
    <w:pPr>
      <w:tabs>
        <w:tab w:val="center" w:pos="4419"/>
        <w:tab w:val="right" w:pos="8838"/>
      </w:tabs>
    </w:pPr>
  </w:style>
  <w:style w:type="character" w:styleId="PiedepginaCar" w:customStyle="1">
    <w:name w:val="Pie de página Car"/>
    <w:basedOn w:val="Fuentedeprrafopredeter"/>
    <w:link w:val="Piedepgina"/>
    <w:uiPriority w:val="99"/>
    <w:rsid w:val="00611933"/>
  </w:style>
  <w:style w:type="paragraph" w:styleId="Sinespaciado">
    <w:name w:val="No Spacing"/>
    <w:uiPriority w:val="1"/>
    <w:qFormat w:val="1"/>
    <w:rsid w:val="001B7DDE"/>
    <w:rPr>
      <w:rFonts w:ascii="Calibri" w:cs="Times New Roman" w:eastAsia="Calibri" w:hAnsi="Calibri"/>
      <w:sz w:val="22"/>
      <w:szCs w:val="22"/>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MuI5nHfOX46i8z5cR/6RGjRGkA==">CgMxLjA4AHIhMXRsbU91YjlXODBtanhxZk1oTlR3ZjYzcjVPQVJrZEF1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2024-03-19T17:35:00Z</dcterms:created>
  <dc:creator>Usuario de Microsoft Office</dc:creator>
</cp:coreProperties>
</file>